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>201</w:t>
      </w:r>
      <w:r>
        <w:rPr>
          <w:lang w:val="ru-RU"/>
        </w:rPr>
        <w:t>8</w:t>
      </w:r>
      <w:r>
        <w:rPr>
          <w:lang w:val="ru-RU"/>
        </w:rPr>
        <w:t xml:space="preserve"> г. </w:t>
      </w:r>
      <w:r>
        <w:rPr>
          <w:lang w:val="ru-RU"/>
        </w:rPr>
        <w:tab/>
        <w:t>с. Уват</w:t>
        <w:tab/>
        <w:t>№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и проекта межевания территории объекта: «</w:t>
      </w:r>
      <w:r>
        <w:rPr>
          <w:lang w:val="ru-RU"/>
        </w:rPr>
        <w:t xml:space="preserve">Реконструкция </w:t>
      </w:r>
      <w:commentRangeStart w:id="0"/>
      <w:r>
        <w:rPr>
          <w:lang w:val="ru-RU"/>
        </w:rPr>
        <w:t>приемо</w:t>
      </w:r>
      <w:r>
        <w:rPr>
          <w:lang w:val="ru-RU"/>
        </w:rPr>
      </w:r>
      <w:commentRangeEnd w:id="0"/>
      <w:r>
        <w:commentReference w:id="0"/>
      </w:r>
      <w:r>
        <w:rPr>
          <w:lang w:val="ru-RU"/>
        </w:rPr>
        <w:t>-сдаточного пункта (ПСП) ООО «Соровскнефть» в районе НПС «Муген»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5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0492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 xml:space="preserve">Реконструкция </w:t>
      </w:r>
      <w:commentRangeStart w:id="1"/>
      <w:r>
        <w:rPr>
          <w:rFonts w:cs="Arial"/>
          <w:sz w:val="26"/>
          <w:szCs w:val="26"/>
          <w:lang w:val="ru-RU" w:eastAsia="ru-RU" w:bidi="ar-SA"/>
        </w:rPr>
        <w:t>при</w:t>
      </w:r>
      <w:r>
        <w:rPr>
          <w:rFonts w:cs="Arial"/>
          <w:sz w:val="26"/>
          <w:szCs w:val="26"/>
          <w:lang w:val="ru-RU" w:eastAsia="ru-RU" w:bidi="ar-SA"/>
        </w:rPr>
        <w:t>е</w:t>
      </w:r>
      <w:r>
        <w:rPr>
          <w:rFonts w:cs="Arial"/>
          <w:sz w:val="26"/>
          <w:szCs w:val="26"/>
          <w:lang w:val="ru-RU" w:eastAsia="ru-RU" w:bidi="ar-SA"/>
        </w:rPr>
        <w:t>мо</w:t>
      </w:r>
      <w:r>
        <w:rPr>
          <w:sz w:val="26"/>
          <w:szCs w:val="26"/>
        </w:rPr>
      </w:r>
      <w:commentRangeEnd w:id="1"/>
      <w:r>
        <w:commentReference w:id="1"/>
      </w:r>
      <w:r>
        <w:rPr>
          <w:rFonts w:cs="Arial"/>
          <w:sz w:val="26"/>
          <w:szCs w:val="26"/>
          <w:lang w:val="ru-RU" w:eastAsia="ru-RU" w:bidi="ar-SA"/>
        </w:rPr>
        <w:t>-сдаточного пункта (ПСП) ООО «Соровскнефть» в районе НПС «Муген»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348" w:top="77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18-06-01T15:36:5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" w:author="&lt;анонимный&gt;" w:date="2018-06-01T15:40:3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comments" Target="comments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228</TotalTime>
  <Application>LibreOffice/5.3.0.3$Windows_x86 LibreOffice_project/7074905676c47b82bbcfbea1aeefc84afe1c50e1</Application>
  <Pages>1</Pages>
  <Words>216</Words>
  <Characters>1682</Characters>
  <CharactersWithSpaces>1894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2018-06-01T14:33:06Z</cp:lastPrinted>
  <dcterms:modified xsi:type="dcterms:W3CDTF">2018-06-01T15:42:16Z</dcterms:modified>
  <cp:revision>124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